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D" w:rsidRPr="000000B0" w:rsidP="00080468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Pr="000000B0" w:rsidR="00047245">
        <w:rPr>
          <w:sz w:val="28"/>
          <w:szCs w:val="28"/>
        </w:rPr>
        <w:t>Дело №</w:t>
      </w:r>
      <w:r w:rsidRPr="000000B0" w:rsidR="00754BD7">
        <w:rPr>
          <w:sz w:val="28"/>
          <w:szCs w:val="28"/>
        </w:rPr>
        <w:t xml:space="preserve"> </w:t>
      </w:r>
      <w:r w:rsidR="000E18C1">
        <w:rPr>
          <w:sz w:val="28"/>
          <w:szCs w:val="28"/>
        </w:rPr>
        <w:t>*</w:t>
      </w:r>
    </w:p>
    <w:p w:rsidR="00DC2F20" w:rsidRPr="00D0308E" w:rsidP="000000B0">
      <w:pPr>
        <w:ind w:right="-2"/>
        <w:jc w:val="right"/>
        <w:rPr>
          <w:sz w:val="28"/>
          <w:szCs w:val="28"/>
        </w:rPr>
      </w:pPr>
      <w:r w:rsidRPr="00D0308E">
        <w:rPr>
          <w:sz w:val="28"/>
          <w:szCs w:val="28"/>
        </w:rPr>
        <w:t xml:space="preserve">УИД: </w:t>
      </w:r>
      <w:r w:rsidR="000E18C1">
        <w:rPr>
          <w:bCs/>
          <w:sz w:val="28"/>
          <w:szCs w:val="28"/>
        </w:rPr>
        <w:t>*</w:t>
      </w:r>
    </w:p>
    <w:p w:rsidR="000000B0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84293B">
        <w:rPr>
          <w:color w:val="000000"/>
          <w:sz w:val="28"/>
          <w:szCs w:val="28"/>
        </w:rPr>
        <w:t>06 июня</w:t>
      </w:r>
      <w:r w:rsidR="00A147CC">
        <w:rPr>
          <w:color w:val="000000"/>
          <w:sz w:val="28"/>
          <w:szCs w:val="28"/>
        </w:rPr>
        <w:t xml:space="preserve">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B55F32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4293B">
        <w:rPr>
          <w:sz w:val="28"/>
          <w:szCs w:val="28"/>
        </w:rPr>
        <w:t>Сычева С.А.</w:t>
      </w:r>
      <w:r>
        <w:rPr>
          <w:sz w:val="28"/>
          <w:szCs w:val="28"/>
        </w:rPr>
        <w:t>,</w:t>
      </w:r>
      <w:r w:rsidRPr="00FA0D13" w:rsidR="00FA0D13">
        <w:rPr>
          <w:sz w:val="28"/>
          <w:szCs w:val="28"/>
        </w:rPr>
        <w:t xml:space="preserve"> </w:t>
      </w:r>
    </w:p>
    <w:p w:rsidR="006034F4" w:rsidP="009B19F9">
      <w:pPr>
        <w:pStyle w:val="BodyText"/>
        <w:ind w:right="-2" w:firstLine="708"/>
        <w:rPr>
          <w:color w:val="000000"/>
          <w:sz w:val="28"/>
          <w:szCs w:val="28"/>
        </w:rPr>
      </w:pPr>
      <w:r w:rsidRPr="00DE2FCA">
        <w:rPr>
          <w:sz w:val="28"/>
          <w:szCs w:val="28"/>
        </w:rPr>
        <w:t>рассмотрев дело об административном правонарушении</w:t>
      </w:r>
      <w:r w:rsidR="00285CCD">
        <w:rPr>
          <w:color w:val="000000"/>
          <w:sz w:val="28"/>
          <w:szCs w:val="28"/>
        </w:rPr>
        <w:t>, предусмотренном</w:t>
      </w:r>
      <w:r w:rsidRPr="008B4423" w:rsidR="00197E9D">
        <w:rPr>
          <w:color w:val="000000"/>
          <w:sz w:val="28"/>
          <w:szCs w:val="28"/>
        </w:rPr>
        <w:t xml:space="preserve"> частью 1</w:t>
      </w:r>
      <w:r w:rsidR="00617D95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статьи 12.8 Кодекса Российской Федерации об административных правонарушениях</w:t>
      </w:r>
      <w:r w:rsidR="00285CCD">
        <w:rPr>
          <w:color w:val="000000"/>
          <w:sz w:val="28"/>
          <w:szCs w:val="28"/>
        </w:rPr>
        <w:t>,</w:t>
      </w:r>
      <w:r w:rsidRPr="008B4423" w:rsidR="00197E9D">
        <w:rPr>
          <w:color w:val="000000"/>
          <w:sz w:val="28"/>
          <w:szCs w:val="28"/>
        </w:rPr>
        <w:t xml:space="preserve"> </w:t>
      </w:r>
      <w:r w:rsidR="009B19F9">
        <w:rPr>
          <w:color w:val="000000"/>
          <w:sz w:val="28"/>
          <w:szCs w:val="28"/>
        </w:rPr>
        <w:t xml:space="preserve">в отношении </w:t>
      </w:r>
    </w:p>
    <w:p w:rsidR="003C5EBE" w:rsidRPr="0064100B" w:rsidP="009B19F9">
      <w:pPr>
        <w:pStyle w:val="BodyText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Сычева Сергея </w:t>
      </w:r>
      <w:r w:rsidR="00EB7889">
        <w:rPr>
          <w:sz w:val="28"/>
          <w:szCs w:val="28"/>
        </w:rPr>
        <w:t>Александровича</w:t>
      </w:r>
      <w:r w:rsidR="00A147CC">
        <w:rPr>
          <w:sz w:val="28"/>
          <w:szCs w:val="28"/>
        </w:rPr>
        <w:t xml:space="preserve">, </w:t>
      </w:r>
      <w:r w:rsidR="000E18C1">
        <w:rPr>
          <w:sz w:val="28"/>
          <w:szCs w:val="28"/>
        </w:rPr>
        <w:t>***</w:t>
      </w:r>
      <w:r w:rsidRPr="0064100B" w:rsidR="00FA0D13">
        <w:rPr>
          <w:sz w:val="28"/>
          <w:szCs w:val="28"/>
        </w:rPr>
        <w:t>,</w:t>
      </w: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5B0A67" w:rsidP="00B15977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31.05.2025</w:t>
      </w:r>
      <w:r w:rsidR="00B15977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15</w:t>
      </w:r>
      <w:r w:rsidR="00A147CC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>час</w:t>
      </w:r>
      <w:r w:rsidR="006A034C">
        <w:rPr>
          <w:color w:val="000000"/>
          <w:sz w:val="28"/>
          <w:szCs w:val="28"/>
        </w:rPr>
        <w:t>.</w:t>
      </w:r>
      <w:r w:rsidRPr="00D74418" w:rsidR="00197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</w:t>
      </w:r>
      <w:r w:rsidR="006A034C">
        <w:rPr>
          <w:color w:val="000000"/>
          <w:sz w:val="28"/>
          <w:szCs w:val="28"/>
        </w:rPr>
        <w:t xml:space="preserve"> мин.</w:t>
      </w:r>
      <w:r w:rsidRPr="00D74418" w:rsidR="00D03DDF">
        <w:rPr>
          <w:color w:val="000000"/>
          <w:sz w:val="28"/>
          <w:szCs w:val="28"/>
        </w:rPr>
        <w:t xml:space="preserve"> </w:t>
      </w:r>
      <w:r w:rsidR="00FA0D13">
        <w:rPr>
          <w:color w:val="000000"/>
          <w:sz w:val="28"/>
          <w:szCs w:val="28"/>
        </w:rPr>
        <w:t xml:space="preserve">на </w:t>
      </w:r>
      <w:r w:rsidR="00B16E5B">
        <w:rPr>
          <w:color w:val="000000"/>
          <w:sz w:val="28"/>
          <w:szCs w:val="28"/>
        </w:rPr>
        <w:t xml:space="preserve">ул. </w:t>
      </w:r>
      <w:r w:rsidR="00D0308E">
        <w:rPr>
          <w:color w:val="000000"/>
          <w:sz w:val="28"/>
          <w:szCs w:val="28"/>
        </w:rPr>
        <w:t>Черныш</w:t>
      </w:r>
      <w:r w:rsidR="00DB5067">
        <w:rPr>
          <w:color w:val="000000"/>
          <w:sz w:val="28"/>
          <w:szCs w:val="28"/>
        </w:rPr>
        <w:t>о</w:t>
      </w:r>
      <w:r w:rsidR="00D0308E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>д. 56 в</w:t>
      </w:r>
      <w:r w:rsidR="00113AF4">
        <w:rPr>
          <w:color w:val="000000"/>
          <w:sz w:val="28"/>
          <w:szCs w:val="28"/>
        </w:rPr>
        <w:t xml:space="preserve"> </w:t>
      </w:r>
      <w:r w:rsidRPr="00D74418" w:rsidR="0033730A">
        <w:rPr>
          <w:color w:val="000000"/>
          <w:sz w:val="28"/>
          <w:szCs w:val="28"/>
        </w:rPr>
        <w:t>г.Нягани</w:t>
      </w:r>
      <w:r w:rsidRPr="00D74418" w:rsidR="00FE79F9">
        <w:rPr>
          <w:color w:val="000000"/>
          <w:sz w:val="28"/>
          <w:szCs w:val="28"/>
        </w:rPr>
        <w:t xml:space="preserve"> ХМАО-Югры</w:t>
      </w:r>
      <w:r w:rsidRPr="00D74418" w:rsidR="003373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Сычев С.А.</w:t>
      </w:r>
      <w:r w:rsidR="009B19F9">
        <w:rPr>
          <w:color w:val="000000"/>
          <w:sz w:val="28"/>
          <w:szCs w:val="28"/>
        </w:rPr>
        <w:t>,</w:t>
      </w:r>
      <w:r w:rsidRPr="00D74418" w:rsidR="008C1B4A">
        <w:rPr>
          <w:color w:val="000000"/>
          <w:sz w:val="28"/>
          <w:szCs w:val="28"/>
        </w:rPr>
        <w:t xml:space="preserve"> </w:t>
      </w:r>
      <w:r w:rsidRPr="00D74418" w:rsidR="004564B9">
        <w:rPr>
          <w:color w:val="000000"/>
          <w:sz w:val="28"/>
          <w:szCs w:val="28"/>
        </w:rPr>
        <w:t>управля</w:t>
      </w:r>
      <w:r w:rsidR="005D7EF9">
        <w:rPr>
          <w:color w:val="000000"/>
          <w:sz w:val="28"/>
          <w:szCs w:val="28"/>
        </w:rPr>
        <w:t>л</w:t>
      </w:r>
      <w:r w:rsidRPr="00D74418" w:rsidR="004564B9">
        <w:rPr>
          <w:color w:val="000000"/>
          <w:sz w:val="28"/>
          <w:szCs w:val="28"/>
        </w:rPr>
        <w:t xml:space="preserve"> транспортным средством </w:t>
      </w:r>
      <w:r w:rsidR="000E18C1">
        <w:rPr>
          <w:sz w:val="28"/>
        </w:rPr>
        <w:t>*</w:t>
      </w:r>
      <w:r>
        <w:rPr>
          <w:sz w:val="28"/>
        </w:rPr>
        <w:t>,</w:t>
      </w:r>
      <w:r w:rsidR="00D0308E">
        <w:rPr>
          <w:sz w:val="28"/>
        </w:rPr>
        <w:t xml:space="preserve"> государственный регистрационный знак </w:t>
      </w:r>
      <w:r w:rsidR="000E18C1">
        <w:rPr>
          <w:sz w:val="28"/>
        </w:rPr>
        <w:t>*</w:t>
      </w:r>
      <w:r w:rsidR="00D0308E">
        <w:rPr>
          <w:sz w:val="28"/>
        </w:rPr>
        <w:t>, в состоянии о</w:t>
      </w:r>
      <w:r w:rsidRPr="00D74418" w:rsidR="00197E9D">
        <w:rPr>
          <w:color w:val="000000"/>
          <w:sz w:val="28"/>
          <w:szCs w:val="28"/>
        </w:rPr>
        <w:t xml:space="preserve">пьянения, чем нарушил пункт 2.7 Правил дорожного движения Российской Федерации, при этом </w:t>
      </w:r>
      <w:r w:rsidR="00294886">
        <w:rPr>
          <w:color w:val="000000"/>
          <w:sz w:val="28"/>
          <w:szCs w:val="28"/>
        </w:rPr>
        <w:t>его</w:t>
      </w:r>
      <w:r w:rsidRPr="00D74418" w:rsidR="00197E9D">
        <w:rPr>
          <w:color w:val="000000"/>
          <w:sz w:val="28"/>
          <w:szCs w:val="28"/>
        </w:rPr>
        <w:t xml:space="preserve"> действия</w:t>
      </w:r>
      <w:r w:rsidRPr="00D74418" w:rsidR="00294D93">
        <w:rPr>
          <w:color w:val="000000"/>
          <w:sz w:val="28"/>
          <w:szCs w:val="28"/>
        </w:rPr>
        <w:t xml:space="preserve"> </w:t>
      </w:r>
      <w:r w:rsidRPr="00D74418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D0308E" w:rsidRPr="004672AC" w:rsidP="00D0308E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5F60D7">
        <w:rPr>
          <w:color w:val="000000"/>
          <w:sz w:val="28"/>
          <w:szCs w:val="28"/>
        </w:rPr>
        <w:t xml:space="preserve">При </w:t>
      </w:r>
      <w:r w:rsidRPr="005F60D7">
        <w:rPr>
          <w:color w:val="000000"/>
          <w:sz w:val="28"/>
          <w:szCs w:val="28"/>
        </w:rPr>
        <w:t>рассмотрении дела об административном правонарушении</w:t>
      </w:r>
      <w:r w:rsidRPr="004672AC">
        <w:rPr>
          <w:color w:val="000000"/>
          <w:sz w:val="28"/>
          <w:szCs w:val="28"/>
        </w:rPr>
        <w:t xml:space="preserve"> </w:t>
      </w:r>
      <w:r w:rsidR="0084293B">
        <w:rPr>
          <w:color w:val="000000"/>
          <w:sz w:val="28"/>
          <w:szCs w:val="28"/>
        </w:rPr>
        <w:t>Сычев С.А.</w:t>
      </w:r>
      <w:r>
        <w:rPr>
          <w:color w:val="000000"/>
          <w:sz w:val="28"/>
          <w:szCs w:val="28"/>
        </w:rPr>
        <w:t xml:space="preserve"> правом на защиту не воспользовался,</w:t>
      </w:r>
      <w:r w:rsidR="0084293B">
        <w:rPr>
          <w:color w:val="000000"/>
          <w:sz w:val="28"/>
          <w:szCs w:val="28"/>
        </w:rPr>
        <w:t xml:space="preserve"> вину признал полностью</w:t>
      </w:r>
      <w:r>
        <w:rPr>
          <w:color w:val="000000"/>
          <w:sz w:val="28"/>
          <w:szCs w:val="28"/>
        </w:rPr>
        <w:t>.</w:t>
      </w:r>
      <w:r w:rsidRPr="004672AC">
        <w:rPr>
          <w:color w:val="000000"/>
          <w:sz w:val="28"/>
          <w:szCs w:val="28"/>
        </w:rPr>
        <w:t xml:space="preserve"> </w:t>
      </w:r>
    </w:p>
    <w:p w:rsidR="00D0308E" w:rsidP="00D0308E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4672AC">
        <w:rPr>
          <w:color w:val="000000"/>
          <w:sz w:val="28"/>
          <w:szCs w:val="28"/>
        </w:rPr>
        <w:t xml:space="preserve">слушав </w:t>
      </w:r>
      <w:r w:rsidR="0084293B">
        <w:rPr>
          <w:color w:val="000000"/>
          <w:sz w:val="28"/>
          <w:szCs w:val="28"/>
        </w:rPr>
        <w:t>Сычева С.А.</w:t>
      </w:r>
      <w:r w:rsidRPr="004672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исследовав материалы дела, просмотрев видеозапись, мировой</w:t>
      </w:r>
      <w:r w:rsidRPr="004672AC">
        <w:rPr>
          <w:color w:val="000000"/>
          <w:sz w:val="28"/>
          <w:szCs w:val="28"/>
        </w:rPr>
        <w:t xml:space="preserve"> судья </w:t>
      </w:r>
      <w:r>
        <w:rPr>
          <w:color w:val="000000"/>
          <w:sz w:val="28"/>
          <w:szCs w:val="28"/>
        </w:rPr>
        <w:t>приходит к следующему</w:t>
      </w:r>
      <w:r w:rsidRPr="004672AC">
        <w:rPr>
          <w:color w:val="000000"/>
          <w:sz w:val="28"/>
          <w:szCs w:val="28"/>
        </w:rPr>
        <w:t xml:space="preserve">. 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В соответствии с час</w:t>
      </w:r>
      <w:r w:rsidRPr="00B31A8D">
        <w:rPr>
          <w:color w:val="000000"/>
          <w:sz w:val="28"/>
          <w:szCs w:val="28"/>
        </w:rPr>
        <w:t>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</w:t>
      </w:r>
      <w:r w:rsidRPr="00B31A8D">
        <w:rPr>
          <w:color w:val="000000"/>
          <w:sz w:val="28"/>
          <w:szCs w:val="28"/>
        </w:rPr>
        <w:t xml:space="preserve">го штрафа в размере </w:t>
      </w:r>
      <w:r w:rsidR="00DB5067">
        <w:rPr>
          <w:color w:val="000000"/>
          <w:sz w:val="28"/>
          <w:szCs w:val="28"/>
        </w:rPr>
        <w:t>сорока пяти</w:t>
      </w:r>
      <w:r w:rsidRPr="00B31A8D">
        <w:rPr>
          <w:color w:val="000000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</w:t>
      </w:r>
      <w:r w:rsidRPr="00B31A8D">
        <w:rPr>
          <w:color w:val="000000"/>
          <w:sz w:val="28"/>
          <w:szCs w:val="28"/>
        </w:rPr>
        <w:t xml:space="preserve">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</w:t>
      </w:r>
      <w:r w:rsidRPr="00B31A8D">
        <w:rPr>
          <w:color w:val="000000"/>
          <w:sz w:val="28"/>
          <w:szCs w:val="28"/>
        </w:rPr>
        <w:t>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</w:t>
      </w:r>
      <w:r w:rsidRPr="00B31A8D">
        <w:rPr>
          <w:color w:val="000000"/>
          <w:sz w:val="28"/>
          <w:szCs w:val="28"/>
        </w:rPr>
        <w:t>аркотических средств или психотропных веществ в организме человека.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В соответствии с п. 1.3. Правил дорожного движения, утвержденных Постановлением Совета Министров - Правительства Российской Федерации </w:t>
      </w:r>
      <w:r w:rsidRPr="00B31A8D">
        <w:rPr>
          <w:color w:val="000000"/>
          <w:sz w:val="28"/>
          <w:szCs w:val="28"/>
        </w:rPr>
        <w:t>от 23.10.1993 № 1090 (далее - Правила дорожного движен</w:t>
      </w:r>
      <w:r w:rsidRPr="00B31A8D">
        <w:rPr>
          <w:color w:val="000000"/>
          <w:sz w:val="28"/>
          <w:szCs w:val="28"/>
        </w:rPr>
        <w:t>ия), участники дорожного движения обязаны знать и соблюдать относящиеся к ним требования Правил.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</w:t>
      </w:r>
      <w:r w:rsidRPr="00B31A8D">
        <w:rPr>
          <w:color w:val="000000"/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По делу об административном правонарушении, предусмотренном статьей 12.8 Кодекса Россий</w:t>
      </w:r>
      <w:r w:rsidRPr="00B31A8D">
        <w:rPr>
          <w:color w:val="000000"/>
          <w:sz w:val="28"/>
          <w:szCs w:val="28"/>
        </w:rPr>
        <w:t>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</w:t>
      </w:r>
      <w:r w:rsidRPr="00B31A8D">
        <w:rPr>
          <w:color w:val="000000"/>
          <w:sz w:val="28"/>
          <w:szCs w:val="28"/>
        </w:rPr>
        <w:t xml:space="preserve">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</w:t>
      </w:r>
      <w:r w:rsidRPr="00B31A8D">
        <w:rPr>
          <w:color w:val="000000"/>
          <w:sz w:val="28"/>
          <w:szCs w:val="28"/>
        </w:rPr>
        <w:t>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</w:t>
      </w:r>
      <w:r w:rsidRPr="00B31A8D">
        <w:rPr>
          <w:color w:val="000000"/>
          <w:sz w:val="28"/>
          <w:szCs w:val="28"/>
        </w:rPr>
        <w:t>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</w:t>
      </w:r>
      <w:r w:rsidRPr="00B31A8D">
        <w:rPr>
          <w:color w:val="000000"/>
          <w:sz w:val="28"/>
          <w:szCs w:val="28"/>
        </w:rPr>
        <w:t>тельствованию на состояние алкогольного опьянения в соответствии с ч. 6 данной статьи.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Согласно ч. 6 ст. 27.12 КоАП РФ </w:t>
      </w:r>
      <w:r>
        <w:rPr>
          <w:color w:val="000000"/>
          <w:sz w:val="28"/>
          <w:szCs w:val="28"/>
        </w:rPr>
        <w:t>о</w:t>
      </w:r>
      <w:r w:rsidRPr="00EA6575">
        <w:rPr>
          <w:color w:val="000000"/>
          <w:sz w:val="28"/>
          <w:szCs w:val="28"/>
        </w:rPr>
        <w:t>свидетельствование на состояние алкогольного опьянения и оформление его результатов, направление на медицинское освидетельствование на с</w:t>
      </w:r>
      <w:r w:rsidRPr="00EA6575">
        <w:rPr>
          <w:color w:val="000000"/>
          <w:sz w:val="28"/>
          <w:szCs w:val="28"/>
        </w:rPr>
        <w:t>остояние опьянения осуществляются в порядке, установленном Правительством Российской Федерации</w:t>
      </w:r>
      <w:r w:rsidRPr="00B31A8D">
        <w:rPr>
          <w:color w:val="000000"/>
          <w:sz w:val="28"/>
          <w:szCs w:val="28"/>
        </w:rPr>
        <w:t>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</w:t>
      </w:r>
      <w:r w:rsidRPr="00B31A8D">
        <w:rPr>
          <w:color w:val="000000"/>
          <w:sz w:val="28"/>
          <w:szCs w:val="28"/>
        </w:rPr>
        <w:t>ления его результатов, направления на медицинское освидетельствование на состояние опьянения (далее - Правила).</w:t>
      </w:r>
    </w:p>
    <w:p w:rsidR="00B55F32" w:rsidRPr="00B31A8D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31A8D">
        <w:rPr>
          <w:color w:val="000000"/>
          <w:sz w:val="28"/>
          <w:szCs w:val="28"/>
        </w:rPr>
        <w:t xml:space="preserve"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EA6575">
        <w:rPr>
          <w:color w:val="000000"/>
          <w:sz w:val="28"/>
          <w:szCs w:val="28"/>
        </w:rPr>
        <w:t>запах алкоголя изо рта, и (или) неустойчивость позы, и (или) на</w:t>
      </w:r>
      <w:r w:rsidRPr="00EA6575">
        <w:rPr>
          <w:color w:val="000000"/>
          <w:sz w:val="28"/>
          <w:szCs w:val="28"/>
        </w:rPr>
        <w:t>рушение речи, и (или) резкое изменение окраски кожных покровов лица, и (или) поведение, не соответствующее обстановке</w:t>
      </w:r>
      <w:r w:rsidRPr="00B31A8D">
        <w:rPr>
          <w:color w:val="000000"/>
          <w:sz w:val="28"/>
          <w:szCs w:val="28"/>
        </w:rPr>
        <w:t>.</w:t>
      </w:r>
    </w:p>
    <w:p w:rsidR="0084293B" w:rsidP="0084293B">
      <w:pPr>
        <w:ind w:right="-2" w:firstLine="708"/>
        <w:jc w:val="both"/>
        <w:rPr>
          <w:color w:val="000000"/>
          <w:sz w:val="28"/>
          <w:szCs w:val="28"/>
        </w:rPr>
      </w:pPr>
      <w:r w:rsidRPr="008F3F20">
        <w:rPr>
          <w:color w:val="000000"/>
          <w:sz w:val="28"/>
          <w:szCs w:val="28"/>
        </w:rPr>
        <w:t xml:space="preserve">В ходе рассмотрения дела установлено, что </w:t>
      </w:r>
      <w:r>
        <w:rPr>
          <w:color w:val="000000"/>
          <w:sz w:val="28"/>
          <w:szCs w:val="28"/>
        </w:rPr>
        <w:t xml:space="preserve">31.05.2025 </w:t>
      </w:r>
      <w:r w:rsidRPr="00D7441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15 </w:t>
      </w:r>
      <w:r w:rsidRPr="00D74418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.</w:t>
      </w:r>
      <w:r w:rsidRPr="00D74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 мин.</w:t>
      </w:r>
      <w:r w:rsidRPr="00D74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ул. Чернышова д. 56 в </w:t>
      </w:r>
      <w:r w:rsidRPr="00D74418">
        <w:rPr>
          <w:color w:val="000000"/>
          <w:sz w:val="28"/>
          <w:szCs w:val="28"/>
        </w:rPr>
        <w:t xml:space="preserve">г.Нягани ХМАО-Югры, </w:t>
      </w:r>
      <w:r>
        <w:rPr>
          <w:color w:val="000000"/>
          <w:sz w:val="28"/>
          <w:szCs w:val="28"/>
        </w:rPr>
        <w:t>Сычев С.А.,</w:t>
      </w:r>
      <w:r w:rsidRPr="00D74418">
        <w:rPr>
          <w:color w:val="000000"/>
          <w:sz w:val="28"/>
          <w:szCs w:val="28"/>
        </w:rPr>
        <w:t xml:space="preserve"> управлял </w:t>
      </w:r>
      <w:r w:rsidRPr="00D74418">
        <w:rPr>
          <w:color w:val="000000"/>
          <w:sz w:val="28"/>
          <w:szCs w:val="28"/>
        </w:rPr>
        <w:t xml:space="preserve">транспортным средством </w:t>
      </w:r>
      <w:r w:rsidR="000E18C1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0E18C1">
        <w:rPr>
          <w:sz w:val="28"/>
        </w:rPr>
        <w:t>*</w:t>
      </w:r>
      <w:r>
        <w:rPr>
          <w:sz w:val="28"/>
        </w:rPr>
        <w:t xml:space="preserve">, в </w:t>
      </w:r>
      <w:r>
        <w:rPr>
          <w:sz w:val="28"/>
        </w:rPr>
        <w:t>состоянии о</w:t>
      </w:r>
      <w:r w:rsidRPr="00D74418">
        <w:rPr>
          <w:color w:val="000000"/>
          <w:sz w:val="28"/>
          <w:szCs w:val="28"/>
        </w:rPr>
        <w:t xml:space="preserve">пьянения, чем нарушил пункт 2.7 Правил дорожного движения Российской Федерации, при этом </w:t>
      </w:r>
      <w:r>
        <w:rPr>
          <w:color w:val="000000"/>
          <w:sz w:val="28"/>
          <w:szCs w:val="28"/>
        </w:rPr>
        <w:t>его</w:t>
      </w:r>
      <w:r w:rsidRPr="00D74418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</w:p>
    <w:p w:rsidR="00B55F32" w:rsidRPr="000E5286" w:rsidP="00B55F32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Вина </w:t>
      </w:r>
      <w:r w:rsidR="0084293B">
        <w:rPr>
          <w:color w:val="000000"/>
          <w:sz w:val="28"/>
          <w:szCs w:val="28"/>
        </w:rPr>
        <w:t>Сычева С.А.</w:t>
      </w:r>
      <w:r w:rsidRPr="000E5286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- протоколом об административном правонарушении 86</w:t>
      </w:r>
      <w:r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>ХМ</w:t>
      </w:r>
      <w:r>
        <w:rPr>
          <w:color w:val="000000"/>
          <w:sz w:val="28"/>
          <w:szCs w:val="28"/>
        </w:rPr>
        <w:t xml:space="preserve"> </w:t>
      </w:r>
      <w:r w:rsidR="0084293B">
        <w:rPr>
          <w:color w:val="000000"/>
          <w:sz w:val="28"/>
          <w:szCs w:val="28"/>
        </w:rPr>
        <w:t>575751</w:t>
      </w:r>
      <w:r w:rsidR="00DB5067">
        <w:rPr>
          <w:color w:val="000000"/>
          <w:sz w:val="28"/>
          <w:szCs w:val="28"/>
        </w:rPr>
        <w:t xml:space="preserve"> от </w:t>
      </w:r>
      <w:r w:rsidR="0084293B">
        <w:rPr>
          <w:color w:val="000000"/>
          <w:sz w:val="28"/>
          <w:szCs w:val="28"/>
        </w:rPr>
        <w:t>31.05</w:t>
      </w:r>
      <w:r w:rsidR="00DB5067">
        <w:rPr>
          <w:color w:val="000000"/>
          <w:sz w:val="28"/>
          <w:szCs w:val="28"/>
        </w:rPr>
        <w:t>.2025</w:t>
      </w:r>
      <w:r w:rsidRPr="000E5286">
        <w:rPr>
          <w:color w:val="000000"/>
          <w:sz w:val="28"/>
          <w:szCs w:val="28"/>
        </w:rPr>
        <w:t xml:space="preserve">, </w:t>
      </w:r>
      <w:r w:rsidRPr="008F3F20">
        <w:rPr>
          <w:color w:val="000000"/>
          <w:sz w:val="28"/>
          <w:szCs w:val="28"/>
        </w:rPr>
        <w:t xml:space="preserve">в котором указаны место, время и обстоятельства, совершенного </w:t>
      </w:r>
      <w:r w:rsidR="0084293B">
        <w:rPr>
          <w:color w:val="000000"/>
          <w:sz w:val="28"/>
          <w:szCs w:val="28"/>
        </w:rPr>
        <w:t>Сычевым С.А.</w:t>
      </w:r>
      <w:r w:rsidRPr="008F3F20">
        <w:rPr>
          <w:color w:val="000000"/>
          <w:sz w:val="28"/>
          <w:szCs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</w:t>
      </w:r>
      <w:r w:rsidRPr="008F3F20">
        <w:rPr>
          <w:color w:val="000000"/>
          <w:sz w:val="28"/>
          <w:szCs w:val="28"/>
        </w:rPr>
        <w:t xml:space="preserve">арушениях уполномоченным должностным лицом. Из протокола также следует, что процессуальные права, предусмотренные статьей 25.1 Кодекса Российской Федерации об административных правонарушениях, статьей 51 Конституции Российской Федерации </w:t>
      </w:r>
      <w:r w:rsidR="0084293B">
        <w:rPr>
          <w:color w:val="000000"/>
          <w:sz w:val="28"/>
          <w:szCs w:val="28"/>
        </w:rPr>
        <w:t>Сычеву С.А.</w:t>
      </w:r>
      <w:r w:rsidR="00DB5067">
        <w:rPr>
          <w:color w:val="000000"/>
          <w:sz w:val="28"/>
          <w:szCs w:val="28"/>
        </w:rPr>
        <w:t xml:space="preserve"> </w:t>
      </w:r>
      <w:r w:rsidRPr="008F3F20">
        <w:rPr>
          <w:color w:val="000000"/>
          <w:sz w:val="28"/>
          <w:szCs w:val="28"/>
        </w:rPr>
        <w:t>разъясн</w:t>
      </w:r>
      <w:r w:rsidRPr="008F3F20">
        <w:rPr>
          <w:color w:val="000000"/>
          <w:sz w:val="28"/>
          <w:szCs w:val="28"/>
        </w:rPr>
        <w:t xml:space="preserve">ены, </w:t>
      </w:r>
      <w:r w:rsidRPr="008B4423" w:rsidR="0084293B">
        <w:rPr>
          <w:color w:val="000000"/>
          <w:spacing w:val="-1"/>
          <w:sz w:val="28"/>
          <w:szCs w:val="28"/>
        </w:rPr>
        <w:t xml:space="preserve">копия протокола </w:t>
      </w:r>
      <w:r w:rsidR="0084293B">
        <w:rPr>
          <w:color w:val="000000"/>
          <w:spacing w:val="-1"/>
          <w:sz w:val="28"/>
          <w:szCs w:val="28"/>
        </w:rPr>
        <w:t xml:space="preserve">ему </w:t>
      </w:r>
      <w:r w:rsidRPr="008B4423" w:rsidR="0084293B">
        <w:rPr>
          <w:color w:val="000000"/>
          <w:sz w:val="28"/>
          <w:szCs w:val="28"/>
        </w:rPr>
        <w:t xml:space="preserve">вручена, </w:t>
      </w:r>
      <w:r w:rsidRPr="008B4423" w:rsidR="0084293B">
        <w:rPr>
          <w:color w:val="000000"/>
          <w:spacing w:val="-1"/>
          <w:sz w:val="28"/>
          <w:szCs w:val="28"/>
        </w:rPr>
        <w:t xml:space="preserve">что подтверждается </w:t>
      </w:r>
      <w:r w:rsidR="0084293B">
        <w:rPr>
          <w:color w:val="000000"/>
          <w:spacing w:val="-1"/>
          <w:sz w:val="28"/>
          <w:szCs w:val="28"/>
        </w:rPr>
        <w:t xml:space="preserve">подписями </w:t>
      </w:r>
      <w:r w:rsidRPr="008B4423" w:rsidR="0084293B">
        <w:rPr>
          <w:color w:val="000000"/>
          <w:spacing w:val="-1"/>
          <w:sz w:val="28"/>
          <w:szCs w:val="28"/>
        </w:rPr>
        <w:t>в соответствующих графах протокола</w:t>
      </w:r>
      <w:r w:rsidRPr="000E5286">
        <w:rPr>
          <w:color w:val="000000"/>
          <w:sz w:val="28"/>
          <w:szCs w:val="28"/>
        </w:rPr>
        <w:t>;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color w:val="000000"/>
          <w:sz w:val="28"/>
          <w:szCs w:val="28"/>
        </w:rPr>
        <w:t xml:space="preserve">86 ПК </w:t>
      </w:r>
      <w:r w:rsidRPr="000E5286">
        <w:rPr>
          <w:color w:val="000000"/>
          <w:sz w:val="28"/>
          <w:szCs w:val="28"/>
        </w:rPr>
        <w:t>№</w:t>
      </w:r>
      <w:r w:rsidR="0084293B">
        <w:rPr>
          <w:color w:val="000000"/>
          <w:sz w:val="28"/>
          <w:szCs w:val="28"/>
        </w:rPr>
        <w:t xml:space="preserve"> 069712</w:t>
      </w:r>
      <w:r w:rsidR="00DB5067">
        <w:rPr>
          <w:color w:val="000000"/>
          <w:sz w:val="28"/>
          <w:szCs w:val="28"/>
        </w:rPr>
        <w:t xml:space="preserve"> от </w:t>
      </w:r>
      <w:r w:rsidR="0084293B">
        <w:rPr>
          <w:color w:val="000000"/>
          <w:sz w:val="28"/>
          <w:szCs w:val="28"/>
        </w:rPr>
        <w:t>31.05</w:t>
      </w:r>
      <w:r w:rsidR="00DB5067">
        <w:rPr>
          <w:color w:val="000000"/>
          <w:sz w:val="28"/>
          <w:szCs w:val="28"/>
        </w:rPr>
        <w:t>.2025</w:t>
      </w:r>
      <w:r w:rsidRPr="000E5286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84293B">
        <w:rPr>
          <w:color w:val="000000"/>
          <w:sz w:val="28"/>
          <w:szCs w:val="28"/>
        </w:rPr>
        <w:t>Сычева С.А.</w:t>
      </w:r>
      <w:r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>от управления транспортным средством, а именно: наличие достаточных оснований полагать, что лицо, которое управляет транспортным средством, находится в состоянии опьянения</w:t>
      </w:r>
      <w:r w:rsidR="00DB5067">
        <w:rPr>
          <w:color w:val="000000"/>
          <w:sz w:val="28"/>
          <w:szCs w:val="28"/>
        </w:rPr>
        <w:t xml:space="preserve">, а именно: </w:t>
      </w:r>
      <w:r w:rsidR="0084293B">
        <w:rPr>
          <w:color w:val="000000"/>
          <w:sz w:val="28"/>
          <w:szCs w:val="28"/>
        </w:rPr>
        <w:t>запах алкоголя изо рта, неустойчивость позы, нарушение речи</w:t>
      </w:r>
      <w:r w:rsidRPr="000E5286">
        <w:rPr>
          <w:color w:val="000000"/>
          <w:sz w:val="28"/>
          <w:szCs w:val="28"/>
        </w:rPr>
        <w:t>. Отстран</w:t>
      </w:r>
      <w:r w:rsidRPr="000E5286">
        <w:rPr>
          <w:color w:val="000000"/>
          <w:sz w:val="28"/>
          <w:szCs w:val="28"/>
        </w:rPr>
        <w:t xml:space="preserve">ение </w:t>
      </w:r>
      <w:r w:rsidR="0084293B">
        <w:rPr>
          <w:color w:val="000000"/>
          <w:sz w:val="28"/>
          <w:szCs w:val="28"/>
        </w:rPr>
        <w:t>Сычева С.А.</w:t>
      </w:r>
      <w:r w:rsidRPr="000E5286">
        <w:rPr>
          <w:color w:val="000000"/>
          <w:sz w:val="28"/>
          <w:szCs w:val="28"/>
        </w:rPr>
        <w:t xml:space="preserve"> от управления транспортным средством было проведено с применением видеофиксации;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- видеозаписью, в которой отражены процессуальные действия, проведенные в отношении </w:t>
      </w:r>
      <w:r w:rsidR="0084293B">
        <w:rPr>
          <w:color w:val="000000"/>
          <w:sz w:val="28"/>
          <w:szCs w:val="28"/>
        </w:rPr>
        <w:t>Сычева С.А.</w:t>
      </w:r>
      <w:r w:rsidRPr="000E5286">
        <w:rPr>
          <w:color w:val="000000"/>
          <w:sz w:val="28"/>
          <w:szCs w:val="28"/>
        </w:rPr>
        <w:t>, в соответствии с требованиями статьи 27.12 КоАП РФ сотрудника</w:t>
      </w:r>
      <w:r w:rsidRPr="000E5286">
        <w:rPr>
          <w:color w:val="000000"/>
          <w:sz w:val="28"/>
          <w:szCs w:val="28"/>
        </w:rPr>
        <w:t xml:space="preserve">ми ОГИБДД ОМВД России по г. Нягани ХМАО-Югры, при отстранении его от управления транспортным средством, при освидетельствовании </w:t>
      </w:r>
      <w:r w:rsidR="0084293B">
        <w:rPr>
          <w:color w:val="000000"/>
          <w:sz w:val="28"/>
          <w:szCs w:val="28"/>
        </w:rPr>
        <w:t>Сычева С.А.</w:t>
      </w:r>
      <w:r w:rsidRPr="000E5286">
        <w:rPr>
          <w:color w:val="000000"/>
          <w:sz w:val="28"/>
          <w:szCs w:val="28"/>
        </w:rPr>
        <w:t xml:space="preserve"> на состояние алкогольного опьянения,</w:t>
      </w:r>
      <w:r>
        <w:rPr>
          <w:color w:val="000000"/>
          <w:sz w:val="28"/>
          <w:szCs w:val="28"/>
        </w:rPr>
        <w:t xml:space="preserve"> при направлении на медицинское освидетельствование,</w:t>
      </w:r>
      <w:r w:rsidRPr="000E5286">
        <w:rPr>
          <w:color w:val="000000"/>
          <w:sz w:val="28"/>
          <w:szCs w:val="28"/>
        </w:rPr>
        <w:t xml:space="preserve"> при задержании транспортног</w:t>
      </w:r>
      <w:r w:rsidRPr="000E5286">
        <w:rPr>
          <w:color w:val="000000"/>
          <w:sz w:val="28"/>
          <w:szCs w:val="28"/>
        </w:rPr>
        <w:t xml:space="preserve">о средства; </w:t>
      </w:r>
    </w:p>
    <w:p w:rsidR="00B55F32" w:rsidRPr="00D902CE" w:rsidP="005D7EF9">
      <w:pPr>
        <w:ind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- актом освидетельствования на состояние алкогольного опьянения 86 ГП №</w:t>
      </w:r>
      <w:r w:rsidR="0084293B">
        <w:rPr>
          <w:color w:val="000000"/>
          <w:sz w:val="28"/>
          <w:szCs w:val="28"/>
        </w:rPr>
        <w:t xml:space="preserve"> 061975 от 31.05</w:t>
      </w:r>
      <w:r w:rsidR="00DB5067">
        <w:rPr>
          <w:color w:val="000000"/>
          <w:sz w:val="28"/>
          <w:szCs w:val="28"/>
        </w:rPr>
        <w:t>.2025</w:t>
      </w:r>
      <w:r w:rsidRPr="000E5286">
        <w:rPr>
          <w:color w:val="000000"/>
          <w:sz w:val="28"/>
          <w:szCs w:val="28"/>
        </w:rPr>
        <w:t xml:space="preserve">, согласно которого основанием полагать, что водитель </w:t>
      </w:r>
      <w:r w:rsidR="0084293B">
        <w:rPr>
          <w:color w:val="000000"/>
          <w:sz w:val="28"/>
          <w:szCs w:val="28"/>
        </w:rPr>
        <w:t>Сычев С.А.</w:t>
      </w:r>
      <w:r w:rsidRPr="000E5286">
        <w:rPr>
          <w:color w:val="000000"/>
          <w:sz w:val="28"/>
          <w:szCs w:val="28"/>
        </w:rPr>
        <w:t xml:space="preserve"> находится в состоянии опьянения, послужило наличие выявленных у него инспектором ДПС Г</w:t>
      </w:r>
      <w:r w:rsidRPr="000E5286">
        <w:rPr>
          <w:color w:val="000000"/>
          <w:sz w:val="28"/>
          <w:szCs w:val="28"/>
        </w:rPr>
        <w:t xml:space="preserve">ИБДД признаков опьянения - </w:t>
      </w:r>
      <w:r w:rsidR="0084293B">
        <w:rPr>
          <w:color w:val="000000"/>
          <w:sz w:val="28"/>
          <w:szCs w:val="28"/>
        </w:rPr>
        <w:t>запах алкоголя изо рта, неустойчивость позы, нарушение речи</w:t>
      </w:r>
      <w:r w:rsidRPr="000E5286">
        <w:rPr>
          <w:color w:val="000000"/>
          <w:sz w:val="28"/>
          <w:szCs w:val="28"/>
        </w:rPr>
        <w:t xml:space="preserve">. </w:t>
      </w:r>
      <w:r w:rsidRPr="005D7EF9" w:rsidR="005D7EF9">
        <w:rPr>
          <w:color w:val="000000"/>
          <w:sz w:val="28"/>
          <w:szCs w:val="28"/>
        </w:rPr>
        <w:t xml:space="preserve">От освидетельствования на состояние алкогольного опьянения </w:t>
      </w:r>
      <w:r w:rsidR="005D7EF9">
        <w:rPr>
          <w:color w:val="000000"/>
          <w:sz w:val="28"/>
          <w:szCs w:val="28"/>
        </w:rPr>
        <w:t>Сычев С.А.</w:t>
      </w:r>
      <w:r w:rsidRPr="005D7EF9" w:rsidR="005D7EF9">
        <w:rPr>
          <w:color w:val="000000"/>
          <w:sz w:val="28"/>
          <w:szCs w:val="28"/>
        </w:rPr>
        <w:t xml:space="preserve"> отказался, что подтверждается его подписью и зафиксировано на видеозаписи</w:t>
      </w:r>
      <w:r w:rsidR="005D7EF9">
        <w:rPr>
          <w:color w:val="000000"/>
          <w:sz w:val="28"/>
          <w:szCs w:val="28"/>
        </w:rPr>
        <w:t>.</w:t>
      </w:r>
      <w:r w:rsidRPr="000E5286">
        <w:rPr>
          <w:color w:val="000000"/>
          <w:sz w:val="28"/>
          <w:szCs w:val="28"/>
        </w:rPr>
        <w:tab/>
      </w:r>
      <w:r w:rsidRPr="00D902CE">
        <w:rPr>
          <w:color w:val="000000"/>
          <w:sz w:val="28"/>
          <w:szCs w:val="28"/>
        </w:rPr>
        <w:t xml:space="preserve">Поскольку </w:t>
      </w:r>
      <w:r w:rsidR="004753BB">
        <w:rPr>
          <w:color w:val="000000"/>
          <w:sz w:val="28"/>
          <w:szCs w:val="28"/>
        </w:rPr>
        <w:t>освидетельствование на</w:t>
      </w:r>
      <w:r w:rsidRPr="00D902CE">
        <w:rPr>
          <w:color w:val="000000"/>
          <w:sz w:val="28"/>
          <w:szCs w:val="28"/>
        </w:rPr>
        <w:t xml:space="preserve"> состояние алкогольного опьянения, </w:t>
      </w:r>
      <w:r w:rsidR="004753BB">
        <w:rPr>
          <w:color w:val="000000"/>
          <w:sz w:val="28"/>
          <w:szCs w:val="28"/>
        </w:rPr>
        <w:t>не проводилось</w:t>
      </w:r>
      <w:r w:rsidRPr="00D902CE">
        <w:rPr>
          <w:color w:val="000000"/>
          <w:sz w:val="28"/>
          <w:szCs w:val="28"/>
        </w:rPr>
        <w:t xml:space="preserve">, </w:t>
      </w:r>
      <w:r w:rsidR="004753BB">
        <w:rPr>
          <w:color w:val="000000"/>
          <w:sz w:val="28"/>
          <w:szCs w:val="28"/>
        </w:rPr>
        <w:t>Сычев С.А.</w:t>
      </w:r>
      <w:r w:rsidRPr="00D902CE">
        <w:rPr>
          <w:color w:val="000000"/>
          <w:sz w:val="28"/>
          <w:szCs w:val="28"/>
        </w:rPr>
        <w:t xml:space="preserve"> был направлен на медицинское освидетельствование на состояние опьянения, что подтверждается протоколом </w:t>
      </w:r>
      <w:r>
        <w:rPr>
          <w:color w:val="000000"/>
          <w:sz w:val="28"/>
          <w:szCs w:val="28"/>
        </w:rPr>
        <w:t xml:space="preserve">86 НП </w:t>
      </w:r>
      <w:r w:rsidR="004753BB">
        <w:rPr>
          <w:color w:val="000000"/>
          <w:sz w:val="28"/>
          <w:szCs w:val="28"/>
        </w:rPr>
        <w:t>037780</w:t>
      </w:r>
      <w:r w:rsidRPr="00D902CE">
        <w:rPr>
          <w:color w:val="000000"/>
          <w:sz w:val="28"/>
          <w:szCs w:val="28"/>
        </w:rPr>
        <w:t xml:space="preserve"> о направлении на медицинское освидетельствование на сост</w:t>
      </w:r>
      <w:r w:rsidRPr="00D902CE">
        <w:rPr>
          <w:color w:val="000000"/>
          <w:sz w:val="28"/>
          <w:szCs w:val="28"/>
        </w:rPr>
        <w:t xml:space="preserve">ояние опьянения от </w:t>
      </w:r>
      <w:r w:rsidR="004753BB">
        <w:rPr>
          <w:color w:val="000000"/>
          <w:sz w:val="28"/>
          <w:szCs w:val="28"/>
        </w:rPr>
        <w:t>31.05</w:t>
      </w:r>
      <w:r w:rsidR="00DB5067">
        <w:rPr>
          <w:color w:val="000000"/>
          <w:sz w:val="28"/>
          <w:szCs w:val="28"/>
        </w:rPr>
        <w:t>.2025</w:t>
      </w:r>
    </w:p>
    <w:p w:rsidR="004753BB" w:rsidRPr="00706EBC" w:rsidP="004753B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706EBC">
        <w:rPr>
          <w:sz w:val="28"/>
          <w:szCs w:val="28"/>
        </w:rPr>
        <w:t>Из акта медицинского освидетельств</w:t>
      </w:r>
      <w:r>
        <w:rPr>
          <w:sz w:val="28"/>
          <w:szCs w:val="28"/>
        </w:rPr>
        <w:t>ования на состояние опьянения №63 от 31.05</w:t>
      </w:r>
      <w:r w:rsidRPr="00706EB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06EBC">
        <w:rPr>
          <w:sz w:val="28"/>
          <w:szCs w:val="28"/>
        </w:rPr>
        <w:t xml:space="preserve"> видно, что у </w:t>
      </w:r>
      <w:r>
        <w:rPr>
          <w:color w:val="000000"/>
          <w:sz w:val="28"/>
          <w:szCs w:val="28"/>
        </w:rPr>
        <w:t>Сычева С.А</w:t>
      </w:r>
      <w:r w:rsidRPr="00706EBC">
        <w:rPr>
          <w:sz w:val="28"/>
          <w:szCs w:val="28"/>
        </w:rPr>
        <w:t xml:space="preserve"> было установлено состояние опьянения. </w:t>
      </w:r>
    </w:p>
    <w:p w:rsidR="004753BB" w:rsidRPr="00706EBC" w:rsidP="004753B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первого</w:t>
      </w:r>
      <w:r w:rsidRPr="00706EBC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706EBC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является наличие</w:t>
      </w:r>
      <w:r w:rsidRPr="00706EBC">
        <w:rPr>
          <w:sz w:val="28"/>
          <w:szCs w:val="28"/>
        </w:rPr>
        <w:t xml:space="preserve"> абсолютного этилового спирта в концентрации, превышающей возможную суммарную погрешность измерений</w:t>
      </w:r>
      <w:r>
        <w:rPr>
          <w:sz w:val="28"/>
          <w:szCs w:val="28"/>
        </w:rPr>
        <w:t xml:space="preserve"> в размере – 0,85 мг/л</w:t>
      </w:r>
      <w:r w:rsidR="00EB7889">
        <w:rPr>
          <w:sz w:val="28"/>
          <w:szCs w:val="28"/>
        </w:rPr>
        <w:t>, проба положительная</w:t>
      </w:r>
      <w:r>
        <w:rPr>
          <w:sz w:val="28"/>
          <w:szCs w:val="28"/>
        </w:rPr>
        <w:t>.</w:t>
      </w:r>
    </w:p>
    <w:p w:rsidR="004753BB" w:rsidP="0044315C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второго </w:t>
      </w:r>
      <w:r w:rsidRPr="00706EBC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706EBC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является наличие</w:t>
      </w:r>
      <w:r w:rsidRPr="00706EBC">
        <w:rPr>
          <w:sz w:val="28"/>
          <w:szCs w:val="28"/>
        </w:rPr>
        <w:t xml:space="preserve"> абсолютного этилового спирта в концентрации, превышающей</w:t>
      </w:r>
      <w:r w:rsidRPr="00706EBC">
        <w:rPr>
          <w:sz w:val="28"/>
          <w:szCs w:val="28"/>
        </w:rPr>
        <w:t xml:space="preserve"> возможную суммарную погрешность измерений</w:t>
      </w:r>
      <w:r>
        <w:rPr>
          <w:sz w:val="28"/>
          <w:szCs w:val="28"/>
        </w:rPr>
        <w:t xml:space="preserve"> в размере – 1,02 мг/л</w:t>
      </w:r>
      <w:r w:rsidR="00EB7889">
        <w:rPr>
          <w:sz w:val="28"/>
          <w:szCs w:val="28"/>
        </w:rPr>
        <w:t>, проба положительная</w:t>
      </w:r>
      <w:r>
        <w:rPr>
          <w:sz w:val="28"/>
          <w:szCs w:val="28"/>
        </w:rPr>
        <w:t>.</w:t>
      </w:r>
    </w:p>
    <w:p w:rsidR="00EB7889" w:rsidRPr="0044315C" w:rsidP="0044315C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EB7889">
        <w:rPr>
          <w:sz w:val="28"/>
          <w:szCs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</w:t>
      </w:r>
      <w:r w:rsidRPr="00EB7889">
        <w:rPr>
          <w:sz w:val="28"/>
          <w:szCs w:val="28"/>
        </w:rPr>
        <w:t>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Кодекса Российской Федерации об административных правонарушениях, наступает в случае уста</w:t>
      </w:r>
      <w:r w:rsidRPr="00EB7889">
        <w:rPr>
          <w:sz w:val="28"/>
          <w:szCs w:val="28"/>
        </w:rPr>
        <w:t>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</w:t>
      </w:r>
      <w:r w:rsidRPr="00EB7889">
        <w:rPr>
          <w:sz w:val="28"/>
          <w:szCs w:val="28"/>
        </w:rPr>
        <w:t>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>и с водительским удостоверением видно, что</w:t>
      </w:r>
      <w:r w:rsidRPr="00D902CE">
        <w:rPr>
          <w:color w:val="000000"/>
          <w:sz w:val="28"/>
          <w:szCs w:val="28"/>
        </w:rPr>
        <w:t xml:space="preserve"> </w:t>
      </w:r>
      <w:r w:rsidR="0044315C">
        <w:rPr>
          <w:color w:val="000000"/>
          <w:sz w:val="28"/>
          <w:szCs w:val="28"/>
        </w:rPr>
        <w:t>Сычев С.А.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средствами категории </w:t>
      </w:r>
      <w:r w:rsidR="000E18C1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 водительское удостоверение действительно до </w:t>
      </w:r>
      <w:r w:rsidR="000E18C1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. 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 xml:space="preserve">Согласно справке </w:t>
      </w:r>
      <w:r w:rsidR="0044315C">
        <w:rPr>
          <w:color w:val="000000"/>
          <w:sz w:val="28"/>
          <w:szCs w:val="28"/>
        </w:rPr>
        <w:t>старшего инспектора</w:t>
      </w:r>
      <w:r w:rsidRPr="00D902CE">
        <w:rPr>
          <w:color w:val="000000"/>
          <w:sz w:val="28"/>
          <w:szCs w:val="28"/>
        </w:rPr>
        <w:t xml:space="preserve"> ИАЗ ГИБДД</w:t>
      </w:r>
      <w:r w:rsidR="0044315C">
        <w:rPr>
          <w:color w:val="000000"/>
          <w:sz w:val="28"/>
          <w:szCs w:val="28"/>
        </w:rPr>
        <w:t xml:space="preserve"> ОМВД России по г. Няг</w:t>
      </w:r>
      <w:r>
        <w:rPr>
          <w:color w:val="000000"/>
          <w:sz w:val="28"/>
          <w:szCs w:val="28"/>
        </w:rPr>
        <w:t>ани</w:t>
      </w:r>
      <w:r w:rsidRPr="00D902CE">
        <w:rPr>
          <w:color w:val="000000"/>
          <w:sz w:val="28"/>
          <w:szCs w:val="28"/>
        </w:rPr>
        <w:t xml:space="preserve">, </w:t>
      </w:r>
      <w:r w:rsidR="0044315C">
        <w:rPr>
          <w:color w:val="000000"/>
          <w:sz w:val="28"/>
          <w:szCs w:val="28"/>
        </w:rPr>
        <w:t>Гарифуллина Р.Ф.</w:t>
      </w:r>
      <w:r>
        <w:rPr>
          <w:color w:val="000000"/>
          <w:sz w:val="28"/>
          <w:szCs w:val="28"/>
        </w:rPr>
        <w:t xml:space="preserve"> </w:t>
      </w:r>
      <w:r w:rsidRPr="00D902CE">
        <w:rPr>
          <w:color w:val="000000"/>
          <w:sz w:val="28"/>
          <w:szCs w:val="28"/>
        </w:rPr>
        <w:t xml:space="preserve">по состоянию на </w:t>
      </w:r>
      <w:r w:rsidR="0044315C">
        <w:rPr>
          <w:color w:val="000000"/>
          <w:sz w:val="28"/>
          <w:szCs w:val="28"/>
        </w:rPr>
        <w:t>31.05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2025</w:t>
      </w:r>
      <w:r w:rsidRPr="00D902CE">
        <w:rPr>
          <w:color w:val="000000"/>
          <w:sz w:val="28"/>
          <w:szCs w:val="28"/>
        </w:rPr>
        <w:t xml:space="preserve"> </w:t>
      </w:r>
      <w:r w:rsidR="00EB7889">
        <w:rPr>
          <w:color w:val="000000"/>
          <w:sz w:val="28"/>
          <w:szCs w:val="28"/>
        </w:rPr>
        <w:t xml:space="preserve">Сычев С.А. </w:t>
      </w:r>
      <w:r w:rsidRPr="00D902CE">
        <w:rPr>
          <w:color w:val="000000"/>
          <w:sz w:val="28"/>
          <w:szCs w:val="28"/>
        </w:rPr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</w:t>
      </w:r>
      <w:r w:rsidRPr="00D902CE">
        <w:rPr>
          <w:color w:val="000000"/>
          <w:sz w:val="28"/>
          <w:szCs w:val="28"/>
        </w:rPr>
        <w:t>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 xml:space="preserve">Своими действиями </w:t>
      </w:r>
      <w:r w:rsidR="0044315C">
        <w:rPr>
          <w:color w:val="000000"/>
          <w:sz w:val="28"/>
          <w:szCs w:val="28"/>
        </w:rPr>
        <w:t>Сычев С.А.</w:t>
      </w:r>
      <w:r>
        <w:rPr>
          <w:color w:val="000000"/>
          <w:sz w:val="28"/>
          <w:szCs w:val="28"/>
        </w:rPr>
        <w:t xml:space="preserve"> </w:t>
      </w:r>
      <w:r w:rsidRPr="00D902CE">
        <w:rPr>
          <w:color w:val="000000"/>
          <w:sz w:val="28"/>
          <w:szCs w:val="28"/>
        </w:rPr>
        <w:t>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D902CE">
        <w:rPr>
          <w:color w:val="000000"/>
          <w:sz w:val="28"/>
          <w:szCs w:val="28"/>
        </w:rPr>
        <w:t>мание, в болезненном или утомленном состоянии, ставящем под угрозу безопасность движения.</w:t>
      </w:r>
    </w:p>
    <w:p w:rsidR="00B55F32" w:rsidRPr="00D902CE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Оце</w:t>
      </w:r>
      <w:r w:rsidRPr="009214BA">
        <w:rPr>
          <w:color w:val="000000"/>
          <w:sz w:val="28"/>
          <w:szCs w:val="28"/>
        </w:rPr>
        <w:t xml:space="preserve">нив представленные доказательства в их совокупности, мировой судья приходит к выводу о том, что вина </w:t>
      </w:r>
      <w:r w:rsidR="0044315C">
        <w:rPr>
          <w:color w:val="000000"/>
          <w:sz w:val="28"/>
          <w:szCs w:val="28"/>
        </w:rPr>
        <w:t>Сычева С.А.</w:t>
      </w:r>
      <w:r w:rsidRPr="009214BA">
        <w:rPr>
          <w:color w:val="000000"/>
          <w:sz w:val="28"/>
          <w:szCs w:val="28"/>
        </w:rPr>
        <w:t xml:space="preserve"> в совершении правонарушения, установленного мировым судьей, полностью доказана.  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Действия </w:t>
      </w:r>
      <w:r w:rsidR="0044315C">
        <w:rPr>
          <w:color w:val="000000"/>
          <w:sz w:val="28"/>
          <w:szCs w:val="28"/>
        </w:rPr>
        <w:t>Сычева С.А.</w:t>
      </w:r>
      <w:r w:rsidRPr="009214BA">
        <w:rPr>
          <w:color w:val="000000"/>
          <w:sz w:val="28"/>
          <w:szCs w:val="28"/>
        </w:rPr>
        <w:t xml:space="preserve"> мировой судья квалифицирует по части 1 с</w:t>
      </w:r>
      <w:r w:rsidRPr="009214BA">
        <w:rPr>
          <w:color w:val="000000"/>
          <w:sz w:val="28"/>
          <w:szCs w:val="28"/>
        </w:rPr>
        <w:t>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55F32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При назначении наказания судья учит</w:t>
      </w:r>
      <w:r w:rsidRPr="009214BA">
        <w:rPr>
          <w:color w:val="000000"/>
          <w:sz w:val="28"/>
          <w:szCs w:val="28"/>
        </w:rPr>
        <w:t>ывает характер и степень общественной опасности правонарушения, связанного с источником повышенной опасности.</w:t>
      </w:r>
    </w:p>
    <w:p w:rsidR="00EB7889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EB7889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00"/>
          <w:sz w:val="28"/>
          <w:szCs w:val="28"/>
        </w:rPr>
        <w:t xml:space="preserve">Сычевым С.А. </w:t>
      </w:r>
      <w:r w:rsidRPr="00EB7889">
        <w:rPr>
          <w:color w:val="000000"/>
          <w:sz w:val="28"/>
          <w:szCs w:val="28"/>
        </w:rPr>
        <w:t xml:space="preserve">своей вины.  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Обстоятельств, отягчающих </w:t>
      </w:r>
      <w:r w:rsidRPr="009214BA">
        <w:rPr>
          <w:color w:val="000000"/>
          <w:sz w:val="28"/>
          <w:szCs w:val="28"/>
        </w:rPr>
        <w:t>административную ответственность, мировым судьей не установлено.</w:t>
      </w:r>
    </w:p>
    <w:p w:rsidR="00B55F32" w:rsidRPr="009214BA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</w:t>
      </w:r>
      <w:r w:rsidRPr="009214BA">
        <w:rPr>
          <w:color w:val="000000"/>
          <w:sz w:val="28"/>
          <w:szCs w:val="28"/>
        </w:rPr>
        <w:t xml:space="preserve">ие действия не содержат уголовно наказуемого деяния, влечет наложение административного штрафа в размере </w:t>
      </w:r>
      <w:r>
        <w:rPr>
          <w:color w:val="000000"/>
          <w:sz w:val="28"/>
          <w:szCs w:val="28"/>
        </w:rPr>
        <w:t>сорока пяти</w:t>
      </w:r>
      <w:r w:rsidRPr="009214BA">
        <w:rPr>
          <w:color w:val="000000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B55F32" w:rsidRPr="000E5286" w:rsidP="00B55F32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При определении меры наказания, мировой </w:t>
      </w:r>
      <w:r w:rsidRPr="009214BA">
        <w:rPr>
          <w:color w:val="000000"/>
          <w:sz w:val="28"/>
          <w:szCs w:val="28"/>
        </w:rPr>
        <w:t xml:space="preserve">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44315C">
        <w:rPr>
          <w:color w:val="000000"/>
          <w:sz w:val="28"/>
          <w:szCs w:val="28"/>
        </w:rPr>
        <w:t>Сычеву С.А.</w:t>
      </w:r>
      <w:r w:rsidRPr="009214BA">
        <w:rPr>
          <w:color w:val="000000"/>
          <w:sz w:val="28"/>
          <w:szCs w:val="28"/>
        </w:rPr>
        <w:t xml:space="preserve"> административное наказание в виде административного штрафа с лишением права управлен</w:t>
      </w:r>
      <w:r w:rsidRPr="009214BA">
        <w:rPr>
          <w:color w:val="000000"/>
          <w:sz w:val="28"/>
          <w:szCs w:val="28"/>
        </w:rPr>
        <w:t>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  <w:r w:rsidRPr="000E5286"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ab/>
        <w:t xml:space="preserve"> </w:t>
      </w:r>
    </w:p>
    <w:p w:rsidR="00B55F32" w:rsidRPr="000E5286" w:rsidP="00B55F32">
      <w:pPr>
        <w:jc w:val="center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П О С Т А Н О В И Л:</w:t>
      </w:r>
    </w:p>
    <w:p w:rsidR="00B55F32" w:rsidRPr="000E5286" w:rsidP="00B55F32">
      <w:pPr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ab/>
      </w:r>
      <w:r w:rsidR="0044315C">
        <w:rPr>
          <w:sz w:val="28"/>
          <w:szCs w:val="28"/>
        </w:rPr>
        <w:t xml:space="preserve">Сычева Сергея </w:t>
      </w:r>
      <w:r w:rsidR="00EB7889">
        <w:rPr>
          <w:sz w:val="28"/>
          <w:szCs w:val="28"/>
        </w:rPr>
        <w:t xml:space="preserve">Александровича </w:t>
      </w:r>
      <w:r w:rsidRPr="000E5286">
        <w:rPr>
          <w:color w:val="000000"/>
          <w:sz w:val="28"/>
          <w:szCs w:val="28"/>
        </w:rPr>
        <w:t>признать вин</w:t>
      </w:r>
      <w:r w:rsidRPr="000E5286">
        <w:rPr>
          <w:color w:val="000000"/>
          <w:sz w:val="28"/>
          <w:szCs w:val="28"/>
        </w:rPr>
        <w:t>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="00EB7889">
        <w:rPr>
          <w:color w:val="000000"/>
          <w:sz w:val="28"/>
          <w:szCs w:val="28"/>
        </w:rPr>
        <w:t>,</w:t>
      </w:r>
      <w:r w:rsidRPr="000E5286">
        <w:rPr>
          <w:color w:val="000000"/>
          <w:sz w:val="28"/>
          <w:szCs w:val="28"/>
        </w:rPr>
        <w:t xml:space="preserve"> и назначить ему наказание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0E528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срока пяти тысяч</w:t>
      </w:r>
      <w:r w:rsidRPr="000E5286">
        <w:rPr>
          <w:color w:val="000000"/>
          <w:sz w:val="28"/>
          <w:szCs w:val="28"/>
        </w:rPr>
        <w:t>) рублей с лишением права</w:t>
      </w:r>
      <w:r w:rsidRPr="000E5286">
        <w:rPr>
          <w:color w:val="000000"/>
          <w:sz w:val="28"/>
          <w:szCs w:val="28"/>
        </w:rPr>
        <w:t xml:space="preserve"> управления транспортными средствами сроком на 1 (один) год 6 (шесть) месяцев.</w:t>
      </w:r>
    </w:p>
    <w:p w:rsidR="00B55F32" w:rsidRPr="000E5286" w:rsidP="00B55F32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B55F32" w:rsidP="00B55F32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B855F7">
        <w:rPr>
          <w:color w:val="000000"/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Ханты-Мансийск//УФК</w:t>
      </w:r>
      <w:r w:rsidRPr="00B855F7">
        <w:rPr>
          <w:color w:val="000000"/>
          <w:sz w:val="28"/>
          <w:szCs w:val="28"/>
        </w:rPr>
        <w:t xml:space="preserve"> по Ханты-Мансийскому автономному округу-Югре г.Ханты-Мансийск, КБК </w:t>
      </w:r>
      <w:r w:rsidRPr="00B855F7">
        <w:rPr>
          <w:color w:val="000000"/>
          <w:sz w:val="28"/>
          <w:szCs w:val="28"/>
        </w:rPr>
        <w:t>18811601123010001140, БИК 007162163, ОКТМО 71</w:t>
      </w:r>
      <w:r>
        <w:rPr>
          <w:color w:val="000000"/>
          <w:sz w:val="28"/>
          <w:szCs w:val="28"/>
        </w:rPr>
        <w:t xml:space="preserve">879000, УИН </w:t>
      </w:r>
      <w:r w:rsidR="0044315C">
        <w:rPr>
          <w:color w:val="000000"/>
          <w:sz w:val="28"/>
          <w:szCs w:val="28"/>
        </w:rPr>
        <w:t>18810486250550003052</w:t>
      </w:r>
      <w:r w:rsidRPr="00B855F7">
        <w:rPr>
          <w:color w:val="000000"/>
          <w:sz w:val="28"/>
          <w:szCs w:val="28"/>
        </w:rPr>
        <w:t>.</w:t>
      </w:r>
    </w:p>
    <w:p w:rsidR="00B55F32" w:rsidRPr="000E5286" w:rsidP="00B55F32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</w:t>
      </w:r>
      <w:r w:rsidRPr="000E5286">
        <w:rPr>
          <w:color w:val="000000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  шестидесяти дней со дня окончания десятидневного срока на обжалование, либо со дня истечения срока отсрочки или срока рассрочки,</w:t>
      </w:r>
      <w:r w:rsidRPr="000E5286">
        <w:rPr>
          <w:color w:val="000000"/>
          <w:sz w:val="28"/>
          <w:szCs w:val="28"/>
        </w:rPr>
        <w:t xml:space="preserve"> предусмотренных статьей 31.5 Кодекса Российской Федерации об административных правонарушениях. В тот же срок должна быть предъявлена квитанция об уплате штрафа в канцелярию судебного участка №</w:t>
      </w:r>
      <w:r>
        <w:rPr>
          <w:color w:val="000000"/>
          <w:sz w:val="28"/>
          <w:szCs w:val="28"/>
        </w:rPr>
        <w:t>3</w:t>
      </w:r>
      <w:r w:rsidRPr="000E5286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B55F32" w:rsidRPr="000E5286" w:rsidP="00B55F32">
      <w:pPr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Согласно части 5 стать</w:t>
      </w:r>
      <w:r w:rsidRPr="000E5286">
        <w:rPr>
          <w:color w:val="000000"/>
          <w:sz w:val="28"/>
          <w:szCs w:val="28"/>
        </w:rPr>
        <w:t>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</w:t>
      </w:r>
      <w:r w:rsidRPr="000E5286">
        <w:rPr>
          <w:color w:val="000000"/>
          <w:sz w:val="28"/>
          <w:szCs w:val="28"/>
        </w:rPr>
        <w:t xml:space="preserve">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0E5286">
          <w:rPr>
            <w:color w:val="000000"/>
            <w:sz w:val="28"/>
            <w:szCs w:val="28"/>
          </w:rPr>
          <w:t>статьи 20.25</w:t>
        </w:r>
      </w:hyperlink>
      <w:r w:rsidRPr="000E528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</w:t>
      </w:r>
      <w:r w:rsidRPr="000E5286">
        <w:rPr>
          <w:color w:val="000000"/>
          <w:sz w:val="28"/>
          <w:szCs w:val="28"/>
        </w:rPr>
        <w:t>о 50 часов.</w:t>
      </w:r>
    </w:p>
    <w:p w:rsidR="00B55F32" w:rsidRPr="000E5286" w:rsidP="00B55F32">
      <w:pPr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</w:t>
      </w:r>
      <w:r w:rsidRPr="000E5286">
        <w:rPr>
          <w:color w:val="000000"/>
          <w:sz w:val="28"/>
          <w:szCs w:val="28"/>
        </w:rPr>
        <w:t>г.Нягань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B55F32" w:rsidRPr="000E5286" w:rsidP="00B55F32">
      <w:pPr>
        <w:autoSpaceDE w:val="0"/>
        <w:autoSpaceDN w:val="0"/>
        <w:adjustRightInd w:val="0"/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</w:t>
      </w:r>
      <w:r w:rsidRPr="000E5286">
        <w:rPr>
          <w:color w:val="000000"/>
          <w:sz w:val="28"/>
          <w:szCs w:val="28"/>
        </w:rP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 w:rsidRPr="000E5286">
        <w:rPr>
          <w:color w:val="000000"/>
          <w:sz w:val="28"/>
          <w:szCs w:val="28"/>
        </w:rP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5F32" w:rsidRPr="000E5286" w:rsidP="00B55F3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</w:t>
      </w:r>
      <w:r w:rsidRPr="000E5286">
        <w:rPr>
          <w:color w:val="000000"/>
          <w:sz w:val="28"/>
          <w:szCs w:val="28"/>
        </w:rPr>
        <w:t>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</w:t>
      </w:r>
      <w:r w:rsidRPr="000E5286">
        <w:rPr>
          <w:color w:val="000000"/>
          <w:sz w:val="28"/>
          <w:szCs w:val="28"/>
        </w:rPr>
        <w:t xml:space="preserve"> обязательные работы на срок от ста до двухсот часов. </w:t>
      </w:r>
    </w:p>
    <w:p w:rsidR="00B55F32" w:rsidRPr="000E5286" w:rsidP="00B55F32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</w:t>
      </w:r>
      <w:r w:rsidRPr="000E5286">
        <w:rPr>
          <w:color w:val="000000"/>
          <w:sz w:val="28"/>
          <w:szCs w:val="28"/>
        </w:rPr>
        <w:t>и опьянения, влечет уголовную ответственность в соответствии с частью 1 статьи 264.1 Уголовного кодекса Российской Федерации.</w:t>
      </w:r>
    </w:p>
    <w:p w:rsidR="00B55F32" w:rsidRPr="000E5286" w:rsidP="00B55F32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Постановление по делу об административном правонарушении может быть обжаловано в Няганский</w:t>
      </w:r>
      <w:r w:rsidRPr="000E5286">
        <w:rPr>
          <w:color w:val="000000"/>
          <w:sz w:val="28"/>
          <w:szCs w:val="28"/>
        </w:rPr>
        <w:t xml:space="preserve"> городской суд Ханты-Мансийского автономного округа-Югры через мир</w:t>
      </w:r>
      <w:r>
        <w:rPr>
          <w:color w:val="000000"/>
          <w:sz w:val="28"/>
          <w:szCs w:val="28"/>
        </w:rPr>
        <w:t>ового судью судебного участка №3</w:t>
      </w:r>
      <w:r w:rsidRPr="000E5286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color w:val="000000"/>
          <w:sz w:val="28"/>
          <w:szCs w:val="28"/>
        </w:rPr>
        <w:t>дней</w:t>
      </w:r>
      <w:r w:rsidRPr="000E5286">
        <w:rPr>
          <w:color w:val="000000"/>
          <w:sz w:val="28"/>
          <w:szCs w:val="28"/>
        </w:rPr>
        <w:t xml:space="preserve"> с мо</w:t>
      </w:r>
      <w:r w:rsidRPr="000E5286">
        <w:rPr>
          <w:color w:val="000000"/>
          <w:sz w:val="28"/>
          <w:szCs w:val="28"/>
        </w:rPr>
        <w:t>мента вручения или получении копии постановления.</w:t>
      </w:r>
    </w:p>
    <w:p w:rsidR="00B55F32" w:rsidP="00B55F32">
      <w:pPr>
        <w:ind w:firstLine="708"/>
        <w:jc w:val="both"/>
        <w:rPr>
          <w:color w:val="000000"/>
          <w:sz w:val="28"/>
          <w:szCs w:val="28"/>
        </w:rPr>
      </w:pPr>
    </w:p>
    <w:p w:rsidR="00B55F32" w:rsidP="00B55F32">
      <w:pPr>
        <w:ind w:firstLine="708"/>
        <w:jc w:val="both"/>
        <w:rPr>
          <w:color w:val="000000"/>
          <w:sz w:val="28"/>
          <w:szCs w:val="28"/>
        </w:rPr>
      </w:pPr>
    </w:p>
    <w:p w:rsidR="00B55F32" w:rsidRPr="000E5286" w:rsidP="00B55F32">
      <w:pPr>
        <w:ind w:firstLine="708"/>
        <w:jc w:val="both"/>
        <w:rPr>
          <w:color w:val="000000"/>
          <w:sz w:val="28"/>
          <w:szCs w:val="28"/>
        </w:rPr>
      </w:pPr>
      <w:r w:rsidRPr="000E528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</w:t>
      </w:r>
      <w:r w:rsidRPr="000E5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Р.Р. Изюмцева</w:t>
      </w:r>
    </w:p>
    <w:p w:rsidR="00B55F32" w:rsidRPr="000E5286" w:rsidP="00B55F32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56504F" w:rsidRPr="00D13035" w:rsidP="00B55F3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sectPr w:rsidSect="00923AB9">
      <w:headerReference w:type="default" r:id="rId6"/>
      <w:footerReference w:type="even" r:id="rId7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8C1">
          <w:rPr>
            <w:noProof/>
          </w:rPr>
          <w:t>5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859D4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18C1"/>
    <w:rsid w:val="000E46BD"/>
    <w:rsid w:val="000E5286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5E18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045F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1719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315C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672AC"/>
    <w:rsid w:val="004753BB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D7EF9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2FBF"/>
    <w:rsid w:val="005F3A1C"/>
    <w:rsid w:val="005F501C"/>
    <w:rsid w:val="005F60D7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6EBC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27D36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93B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3F20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14BA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750C"/>
    <w:rsid w:val="009C150D"/>
    <w:rsid w:val="009C18AD"/>
    <w:rsid w:val="009C1977"/>
    <w:rsid w:val="009C5F50"/>
    <w:rsid w:val="009C7A04"/>
    <w:rsid w:val="009D1CB0"/>
    <w:rsid w:val="009D3135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691B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47CC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1A8D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5F32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5F7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08E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3EE0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02CE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067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A6575"/>
    <w:rsid w:val="00EB2D35"/>
    <w:rsid w:val="00EB6F39"/>
    <w:rsid w:val="00EB76E1"/>
    <w:rsid w:val="00EB7889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4AB3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5B04-D44E-45A0-B2D2-E313DCE4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